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B1FD" w14:textId="77777777" w:rsidR="00230433" w:rsidRPr="00230433" w:rsidRDefault="00230433" w:rsidP="00230433">
      <w:pPr>
        <w:spacing w:after="12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30433">
        <w:rPr>
          <w:rFonts w:ascii="Arial" w:hAnsi="Arial" w:cs="Arial"/>
          <w:b/>
          <w:sz w:val="28"/>
          <w:szCs w:val="28"/>
          <w:lang w:val="fr-FR" w:eastAsia="en-GB"/>
        </w:rPr>
        <w:t>Société des amis de Marcel Proust et des amis de Combray</w:t>
      </w:r>
    </w:p>
    <w:p w14:paraId="45C1C540" w14:textId="552485D2" w:rsidR="005B60B4" w:rsidRDefault="00C83216" w:rsidP="00230433">
      <w:pPr>
        <w:jc w:val="center"/>
        <w:rPr>
          <w:rFonts w:ascii="Arial" w:hAnsi="Arial" w:cs="Arial"/>
          <w:b/>
          <w:sz w:val="40"/>
          <w:szCs w:val="40"/>
          <w:lang w:val="fr-FR" w:eastAsia="en-GB"/>
        </w:rPr>
      </w:pPr>
      <w:r>
        <w:rPr>
          <w:rFonts w:ascii="Arial" w:hAnsi="Arial" w:cs="Arial"/>
          <w:b/>
          <w:sz w:val="40"/>
          <w:szCs w:val="40"/>
          <w:lang w:val="fr-FR" w:eastAsia="en-GB"/>
        </w:rPr>
        <w:t>D</w:t>
      </w:r>
      <w:r w:rsidR="000D0523" w:rsidRPr="00230433">
        <w:rPr>
          <w:rFonts w:ascii="Arial" w:hAnsi="Arial" w:cs="Arial"/>
          <w:b/>
          <w:sz w:val="40"/>
          <w:szCs w:val="40"/>
          <w:lang w:val="fr-FR" w:eastAsia="en-GB"/>
        </w:rPr>
        <w:t>esign</w:t>
      </w:r>
      <w:r>
        <w:rPr>
          <w:rFonts w:ascii="Arial" w:hAnsi="Arial" w:cs="Arial"/>
          <w:b/>
          <w:sz w:val="40"/>
          <w:szCs w:val="40"/>
          <w:lang w:val="fr-FR" w:eastAsia="en-GB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  <w:lang w:val="fr-FR" w:eastAsia="en-GB"/>
        </w:rPr>
        <w:t>competition</w:t>
      </w:r>
      <w:proofErr w:type="spellEnd"/>
    </w:p>
    <w:p w14:paraId="35B90A55" w14:textId="77777777" w:rsidR="00E6225D" w:rsidRPr="00230433" w:rsidRDefault="00E6225D" w:rsidP="005B60B4">
      <w:pPr>
        <w:rPr>
          <w:rFonts w:ascii="Arial" w:hAnsi="Arial" w:cs="Arial"/>
          <w:b/>
          <w:lang w:val="fr-FR"/>
        </w:rPr>
      </w:pPr>
    </w:p>
    <w:p w14:paraId="14A42DDB" w14:textId="77777777" w:rsidR="00B51091" w:rsidRPr="00230433" w:rsidRDefault="00B51091" w:rsidP="005B60B4">
      <w:pPr>
        <w:rPr>
          <w:rFonts w:ascii="Calibri" w:hAnsi="Calibri" w:cs="Calibri"/>
          <w:bCs/>
          <w:lang w:val="fr-FR" w:eastAsia="ja-JP"/>
        </w:rPr>
      </w:pPr>
    </w:p>
    <w:p w14:paraId="40E198B9" w14:textId="77777777" w:rsidR="000D0523" w:rsidRPr="00230433" w:rsidRDefault="000D0523" w:rsidP="005B60B4">
      <w:pPr>
        <w:rPr>
          <w:rFonts w:ascii="Arial" w:hAnsi="Arial" w:cs="Arial"/>
          <w:lang w:val="fr-FR"/>
        </w:rPr>
      </w:pPr>
    </w:p>
    <w:p w14:paraId="242BB45B" w14:textId="2A8E158E" w:rsidR="005B60B4" w:rsidRPr="00230433" w:rsidRDefault="00C83216" w:rsidP="005B60B4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The cover</w:t>
      </w:r>
    </w:p>
    <w:p w14:paraId="1EA6945D" w14:textId="357F74ED" w:rsidR="00DB0050" w:rsidRPr="00DB0050" w:rsidRDefault="00C83216" w:rsidP="00DB0050">
      <w:pPr>
        <w:rPr>
          <w:rFonts w:ascii="Calibri" w:hAnsi="Calibri" w:cs="Calibri"/>
          <w:bCs/>
          <w:i/>
          <w:iCs/>
          <w:lang w:val="fr-FR" w:eastAsia="ja-JP"/>
        </w:rPr>
      </w:pP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Please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incorporate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the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following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elements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into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your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design. The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order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and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positioning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of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these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elements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at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your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discretion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,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with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the exception of the ISSN code and the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price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,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which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must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appear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at the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bottom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of the back cover. If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your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cover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includes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an image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created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by a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third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party,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please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include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a copyright line, for </w:t>
      </w:r>
      <w:proofErr w:type="spellStart"/>
      <w:proofErr w:type="gramStart"/>
      <w:r w:rsidRPr="00C83216">
        <w:rPr>
          <w:rFonts w:ascii="Calibri" w:hAnsi="Calibri" w:cs="Calibri"/>
          <w:bCs/>
          <w:i/>
          <w:iCs/>
          <w:lang w:val="fr-FR" w:eastAsia="ja-JP"/>
        </w:rPr>
        <w:t>example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>:</w:t>
      </w:r>
      <w:proofErr w:type="gram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"cover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photograph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by Palamède de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Charlus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>".</w:t>
      </w:r>
    </w:p>
    <w:p w14:paraId="3BB2CF37" w14:textId="77777777" w:rsidR="005B60B4" w:rsidRPr="00230433" w:rsidRDefault="005B60B4" w:rsidP="005B60B4">
      <w:pPr>
        <w:autoSpaceDE w:val="0"/>
        <w:rPr>
          <w:rFonts w:ascii="Arial" w:hAnsi="Arial" w:cs="Arial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B60B4" w:rsidRPr="00230433" w14:paraId="66015143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C447BF" w14:textId="56034046" w:rsidR="005B60B4" w:rsidRPr="00230433" w:rsidRDefault="00C83216" w:rsidP="00EF0418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Front cover</w:t>
            </w:r>
          </w:p>
        </w:tc>
      </w:tr>
      <w:tr w:rsidR="005B60B4" w:rsidRPr="00230433" w14:paraId="54791014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05F3" w14:textId="77777777" w:rsidR="007E51F8" w:rsidRDefault="007E51F8" w:rsidP="00A307E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 xml:space="preserve">Bulletin Marcel Proust </w:t>
            </w:r>
          </w:p>
          <w:p w14:paraId="5BAE7381" w14:textId="1C6C3063" w:rsidR="00BE004A" w:rsidRDefault="00BE004A" w:rsidP="00A307E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2021</w:t>
            </w:r>
          </w:p>
          <w:p w14:paraId="74685DAD" w14:textId="15CF98E7" w:rsidR="00B51091" w:rsidRPr="00230433" w:rsidRDefault="00B51091" w:rsidP="00A307E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71</w:t>
            </w:r>
          </w:p>
          <w:p w14:paraId="0E044288" w14:textId="0CB64021" w:rsidR="000D0523" w:rsidRPr="00230433" w:rsidRDefault="000D0523" w:rsidP="00A307E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Société des amis de Marcel Proust et des amis de Combray</w:t>
            </w:r>
          </w:p>
        </w:tc>
      </w:tr>
    </w:tbl>
    <w:p w14:paraId="436AC3B4" w14:textId="77777777" w:rsidR="005B60B4" w:rsidRPr="00230433" w:rsidRDefault="005B60B4" w:rsidP="005B60B4">
      <w:pPr>
        <w:autoSpaceDE w:val="0"/>
        <w:rPr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B60B4" w:rsidRPr="00230433" w14:paraId="21361943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E2B491" w14:textId="0F045458" w:rsidR="005B60B4" w:rsidRPr="00230433" w:rsidRDefault="00C83216" w:rsidP="00EF0418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Spine</w:t>
            </w:r>
            <w:proofErr w:type="spellEnd"/>
          </w:p>
        </w:tc>
      </w:tr>
      <w:tr w:rsidR="005B60B4" w:rsidRPr="00230433" w14:paraId="1949FA87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5149" w14:textId="77777777" w:rsidR="005B60B4" w:rsidRDefault="007E51F8" w:rsidP="0053094D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Bulletin Marcel Proust</w:t>
            </w:r>
          </w:p>
          <w:p w14:paraId="0C3F69F8" w14:textId="77777777" w:rsidR="007E51F8" w:rsidRDefault="007E51F8" w:rsidP="0053094D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71</w:t>
            </w:r>
          </w:p>
          <w:p w14:paraId="431F0D31" w14:textId="34203C66" w:rsidR="007E51F8" w:rsidRPr="00230433" w:rsidRDefault="007E51F8" w:rsidP="0053094D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2021</w:t>
            </w:r>
          </w:p>
        </w:tc>
      </w:tr>
    </w:tbl>
    <w:p w14:paraId="461CCBD5" w14:textId="77777777" w:rsidR="005B60B4" w:rsidRPr="00230433" w:rsidRDefault="005B60B4" w:rsidP="005B60B4">
      <w:pPr>
        <w:autoSpaceDE w:val="0"/>
        <w:rPr>
          <w:rFonts w:ascii="Arial" w:hAnsi="Arial" w:cs="Arial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B60B4" w:rsidRPr="00230433" w14:paraId="644D5BCA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C48C75" w14:textId="5F5BD01B" w:rsidR="005B60B4" w:rsidRPr="00230433" w:rsidRDefault="00C83216" w:rsidP="00EF0418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Back cover</w:t>
            </w:r>
            <w:r w:rsidR="005B60B4" w:rsidRPr="00230433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5B60B4" w:rsidRPr="00230433" w14:paraId="7FA2CD96" w14:textId="77777777" w:rsidTr="00EF0418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25BF" w14:textId="069FB548" w:rsidR="000D0523" w:rsidRPr="00230433" w:rsidRDefault="000D0523" w:rsidP="00BD191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www.amisdeproust.fr</w:t>
            </w:r>
          </w:p>
          <w:p w14:paraId="15B7A4BC" w14:textId="1D4D9FBB" w:rsidR="000D0523" w:rsidRPr="00230433" w:rsidRDefault="000D0523" w:rsidP="00BD191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 xml:space="preserve">ISSN </w:t>
            </w:r>
            <w:r w:rsidR="00BE004A" w:rsidRPr="00230433">
              <w:rPr>
                <w:rFonts w:ascii="Calibri" w:hAnsi="Calibri" w:cs="Calibri"/>
                <w:bCs/>
                <w:lang w:val="fr-FR" w:eastAsia="ja-JP"/>
              </w:rPr>
              <w:t>1249-674X</w:t>
            </w:r>
          </w:p>
          <w:p w14:paraId="08B14E2C" w14:textId="550BB259" w:rsidR="00BD1919" w:rsidRPr="00230433" w:rsidRDefault="00BD1919" w:rsidP="00BD191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[</w:t>
            </w:r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ISSN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barcode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provided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in the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resource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file</w:t>
            </w:r>
            <w:r w:rsidR="000D0523" w:rsidRPr="00230433">
              <w:rPr>
                <w:rFonts w:ascii="Calibri" w:hAnsi="Calibri" w:cs="Calibri"/>
                <w:bCs/>
                <w:lang w:val="fr-FR" w:eastAsia="ja-JP"/>
              </w:rPr>
              <w:t>]</w:t>
            </w:r>
          </w:p>
          <w:p w14:paraId="3B2E709B" w14:textId="0DA9515C" w:rsidR="005B60B4" w:rsidRPr="00557958" w:rsidRDefault="007E51F8" w:rsidP="00557958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[</w:t>
            </w:r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C</w:t>
            </w:r>
            <w:r w:rsidR="00C83216">
              <w:rPr>
                <w:rFonts w:ascii="Calibri" w:hAnsi="Calibri" w:cs="Calibri"/>
                <w:bCs/>
                <w:lang w:val="fr-FR" w:eastAsia="ja-JP"/>
              </w:rPr>
              <w:t>NL</w:t>
            </w:r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logo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provided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in the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resource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file</w:t>
            </w:r>
            <w:r>
              <w:rPr>
                <w:rFonts w:ascii="Calibri" w:hAnsi="Calibri" w:cs="Calibri"/>
                <w:bCs/>
                <w:lang w:val="fr-FR" w:eastAsia="ja-JP"/>
              </w:rPr>
              <w:t>]</w:t>
            </w:r>
          </w:p>
        </w:tc>
      </w:tr>
    </w:tbl>
    <w:p w14:paraId="4BC39FDA" w14:textId="2AD85E84" w:rsidR="00557958" w:rsidRDefault="00557958" w:rsidP="00557958">
      <w:pPr>
        <w:spacing w:before="120"/>
        <w:rPr>
          <w:rFonts w:ascii="Calibri" w:hAnsi="Calibri" w:cs="Calibri"/>
          <w:bCs/>
          <w:lang w:val="fr-FR" w:eastAsia="ja-JP"/>
        </w:rPr>
      </w:pPr>
    </w:p>
    <w:p w14:paraId="4D0ED824" w14:textId="336EB480" w:rsidR="00557958" w:rsidRDefault="00C83216" w:rsidP="00557958">
      <w:pPr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fr-FR"/>
        </w:rPr>
        <w:t>Title</w:t>
      </w:r>
      <w:proofErr w:type="spellEnd"/>
      <w:r>
        <w:rPr>
          <w:rFonts w:ascii="Arial" w:hAnsi="Arial" w:cs="Arial"/>
          <w:b/>
          <w:bCs/>
          <w:sz w:val="28"/>
          <w:szCs w:val="28"/>
          <w:lang w:val="fr-FR"/>
        </w:rPr>
        <w:t xml:space="preserve"> page</w:t>
      </w:r>
    </w:p>
    <w:p w14:paraId="51CFC489" w14:textId="72500C47" w:rsidR="00557958" w:rsidRPr="00DB0050" w:rsidRDefault="00C83216" w:rsidP="00557958">
      <w:pPr>
        <w:rPr>
          <w:rFonts w:ascii="Calibri" w:hAnsi="Calibri" w:cs="Calibri"/>
          <w:bCs/>
          <w:i/>
          <w:iCs/>
          <w:lang w:val="fr-FR" w:eastAsia="ja-JP"/>
        </w:rPr>
      </w:pP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Please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integrate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the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completeness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of the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elements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listed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below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into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your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design.</w:t>
      </w:r>
    </w:p>
    <w:p w14:paraId="5D9D1DEB" w14:textId="77777777" w:rsidR="00DB0050" w:rsidRDefault="00DB0050" w:rsidP="00557958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57958" w:rsidRPr="00230433" w14:paraId="6CFED768" w14:textId="77777777" w:rsidTr="009C679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63F5" w14:textId="77777777" w:rsidR="00557958" w:rsidRDefault="00557958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 xml:space="preserve">Bulletin Marcel Proust </w:t>
            </w:r>
          </w:p>
          <w:p w14:paraId="226671E4" w14:textId="77777777" w:rsidR="00557958" w:rsidRDefault="00557958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2021</w:t>
            </w:r>
          </w:p>
          <w:p w14:paraId="4F2C0108" w14:textId="77777777" w:rsidR="00557958" w:rsidRPr="00230433" w:rsidRDefault="00557958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71</w:t>
            </w:r>
          </w:p>
          <w:p w14:paraId="66307B80" w14:textId="77777777" w:rsidR="00557958" w:rsidRPr="00230433" w:rsidRDefault="00557958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30433">
              <w:rPr>
                <w:rFonts w:ascii="Calibri" w:hAnsi="Calibri" w:cs="Calibri"/>
                <w:bCs/>
                <w:lang w:val="fr-FR" w:eastAsia="ja-JP"/>
              </w:rPr>
              <w:t>Société des amis de Marcel Proust et des amis de Combray</w:t>
            </w:r>
          </w:p>
        </w:tc>
      </w:tr>
    </w:tbl>
    <w:p w14:paraId="2F33C7DD" w14:textId="70873C27" w:rsidR="00557958" w:rsidRDefault="00557958" w:rsidP="00557958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F1BA054" w14:textId="77777777" w:rsidR="00557958" w:rsidRDefault="00557958" w:rsidP="00557958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05EACBF" w14:textId="77777777" w:rsidR="00557958" w:rsidRDefault="00557958">
      <w:pPr>
        <w:suppressAutoHyphens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14:paraId="3FECDA41" w14:textId="751ACC53" w:rsidR="00DB0050" w:rsidRDefault="00C83216" w:rsidP="00557958">
      <w:pPr>
        <w:spacing w:after="360"/>
        <w:rPr>
          <w:rFonts w:ascii="Arial" w:hAnsi="Arial" w:cs="Arial"/>
          <w:b/>
          <w:bCs/>
          <w:sz w:val="28"/>
          <w:szCs w:val="28"/>
          <w:lang w:val="fr-FR"/>
        </w:rPr>
      </w:pPr>
      <w:r w:rsidRPr="00C83216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The contents page</w:t>
      </w:r>
      <w:r>
        <w:rPr>
          <w:rFonts w:ascii="Arial" w:hAnsi="Arial" w:cs="Arial"/>
          <w:b/>
          <w:bCs/>
          <w:sz w:val="28"/>
          <w:szCs w:val="28"/>
          <w:lang w:val="fr-FR"/>
        </w:rPr>
        <w:br/>
      </w:r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You can use the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following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table of contents,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taken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from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r w:rsidRPr="00C83216">
        <w:rPr>
          <w:rFonts w:ascii="Calibri" w:hAnsi="Calibri" w:cs="Calibri"/>
          <w:bCs/>
          <w:lang w:val="fr-FR" w:eastAsia="ja-JP"/>
        </w:rPr>
        <w:t>Marcel Proust Bulletin n°66.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147"/>
      </w:tblGrid>
      <w:tr w:rsidR="003F36C1" w14:paraId="427FE3F7" w14:textId="77777777" w:rsidTr="00DB0050">
        <w:tc>
          <w:tcPr>
            <w:tcW w:w="8095" w:type="dxa"/>
          </w:tcPr>
          <w:p w14:paraId="16380728" w14:textId="49E19084" w:rsidR="003F36C1" w:rsidRDefault="003F36C1" w:rsidP="003F36C1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 w:rsidRPr="00201FF9">
              <w:rPr>
                <w:rFonts w:ascii="Calibri" w:hAnsi="Calibri" w:cs="Calibri"/>
                <w:bCs/>
                <w:lang w:val="fr-FR" w:eastAsia="ja-JP"/>
              </w:rPr>
              <w:t>Sommaire</w:t>
            </w:r>
          </w:p>
        </w:tc>
        <w:tc>
          <w:tcPr>
            <w:tcW w:w="1147" w:type="dxa"/>
          </w:tcPr>
          <w:p w14:paraId="7E775189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429F6E70" w14:textId="77777777" w:rsidTr="00DB0050">
        <w:tc>
          <w:tcPr>
            <w:tcW w:w="8095" w:type="dxa"/>
          </w:tcPr>
          <w:p w14:paraId="3F59437C" w14:textId="1D53A39E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Vente collection Patricia Mante-Proust, par Mireille Naturel</w:t>
            </w:r>
          </w:p>
        </w:tc>
        <w:tc>
          <w:tcPr>
            <w:tcW w:w="1147" w:type="dxa"/>
          </w:tcPr>
          <w:p w14:paraId="5E7ED432" w14:textId="4A1C3D8A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9</w:t>
            </w:r>
          </w:p>
        </w:tc>
      </w:tr>
      <w:tr w:rsidR="003F36C1" w14:paraId="3727D2C1" w14:textId="77777777" w:rsidTr="00DB0050">
        <w:tc>
          <w:tcPr>
            <w:tcW w:w="8095" w:type="dxa"/>
          </w:tcPr>
          <w:p w14:paraId="3F92D6DA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  <w:tc>
          <w:tcPr>
            <w:tcW w:w="1147" w:type="dxa"/>
          </w:tcPr>
          <w:p w14:paraId="7F49394A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2F52E194" w14:textId="77777777" w:rsidTr="00DB0050">
        <w:tc>
          <w:tcPr>
            <w:tcW w:w="8095" w:type="dxa"/>
          </w:tcPr>
          <w:p w14:paraId="795C8438" w14:textId="34F83FB5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Articles</w:t>
            </w:r>
          </w:p>
        </w:tc>
        <w:tc>
          <w:tcPr>
            <w:tcW w:w="1147" w:type="dxa"/>
          </w:tcPr>
          <w:p w14:paraId="6D4947C2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782C346E" w14:textId="77777777" w:rsidTr="00DB0050">
        <w:tc>
          <w:tcPr>
            <w:tcW w:w="8095" w:type="dxa"/>
          </w:tcPr>
          <w:p w14:paraId="19A4A73C" w14:textId="7F11C349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Les figures de la création</w:t>
            </w:r>
          </w:p>
        </w:tc>
        <w:tc>
          <w:tcPr>
            <w:tcW w:w="1147" w:type="dxa"/>
          </w:tcPr>
          <w:p w14:paraId="5CB072AD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4070F9BB" w14:textId="77777777" w:rsidTr="00DB0050">
        <w:tc>
          <w:tcPr>
            <w:tcW w:w="8095" w:type="dxa"/>
          </w:tcPr>
          <w:p w14:paraId="39CE1979" w14:textId="6ADD33F5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Quelques contresens dans des « pages admirables » : le mystère de la traduction de </w:t>
            </w:r>
            <w:r w:rsidRPr="00201FF9"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The </w:t>
            </w:r>
            <w:proofErr w:type="spellStart"/>
            <w:r w:rsidRPr="00201FF9">
              <w:rPr>
                <w:rFonts w:ascii="Calibri" w:hAnsi="Calibri" w:cs="Calibri"/>
                <w:bCs/>
                <w:i/>
                <w:iCs/>
                <w:lang w:val="fr-FR" w:eastAsia="ja-JP"/>
              </w:rPr>
              <w:t>Two</w:t>
            </w:r>
            <w:proofErr w:type="spellEnd"/>
            <w:r w:rsidRPr="00201FF9"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 </w:t>
            </w:r>
            <w:proofErr w:type="spellStart"/>
            <w:r w:rsidRPr="00201FF9">
              <w:rPr>
                <w:rFonts w:ascii="Calibri" w:hAnsi="Calibri" w:cs="Calibri"/>
                <w:bCs/>
                <w:i/>
                <w:iCs/>
                <w:lang w:val="fr-FR" w:eastAsia="ja-JP"/>
              </w:rPr>
              <w:t>Paths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dans les notes de </w:t>
            </w:r>
            <w:r w:rsidRPr="00201FF9">
              <w:rPr>
                <w:rFonts w:ascii="Calibri" w:hAnsi="Calibri" w:cs="Calibri"/>
                <w:bCs/>
                <w:i/>
                <w:iCs/>
                <w:lang w:val="fr-FR" w:eastAsia="ja-JP"/>
              </w:rPr>
              <w:t>La Bible d’Amiens</w:t>
            </w:r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, 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par Jérôme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Bastianelli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ab/>
            </w:r>
          </w:p>
        </w:tc>
        <w:tc>
          <w:tcPr>
            <w:tcW w:w="1147" w:type="dxa"/>
          </w:tcPr>
          <w:p w14:paraId="32B40D5A" w14:textId="1CA2F70B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13</w:t>
            </w:r>
          </w:p>
        </w:tc>
      </w:tr>
      <w:tr w:rsidR="003F36C1" w14:paraId="78C31C2F" w14:textId="77777777" w:rsidTr="00DB0050">
        <w:tc>
          <w:tcPr>
            <w:tcW w:w="8095" w:type="dxa"/>
          </w:tcPr>
          <w:p w14:paraId="7B002C1A" w14:textId="239E3BCF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Où l’on doit reparler de la « petite figure », par Bernard Côme</w:t>
            </w:r>
          </w:p>
        </w:tc>
        <w:tc>
          <w:tcPr>
            <w:tcW w:w="1147" w:type="dxa"/>
          </w:tcPr>
          <w:p w14:paraId="50A8DA14" w14:textId="497F375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23</w:t>
            </w:r>
          </w:p>
        </w:tc>
      </w:tr>
      <w:tr w:rsidR="003F36C1" w14:paraId="194FE511" w14:textId="77777777" w:rsidTr="00DB0050">
        <w:tc>
          <w:tcPr>
            <w:tcW w:w="8095" w:type="dxa"/>
          </w:tcPr>
          <w:p w14:paraId="66B16645" w14:textId="5D0AB91B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Proust architecte, par Dominique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Defer</w:t>
            </w:r>
            <w:proofErr w:type="spellEnd"/>
          </w:p>
        </w:tc>
        <w:tc>
          <w:tcPr>
            <w:tcW w:w="1147" w:type="dxa"/>
          </w:tcPr>
          <w:p w14:paraId="3EAD4C2B" w14:textId="72AB93F0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29</w:t>
            </w:r>
          </w:p>
        </w:tc>
      </w:tr>
      <w:tr w:rsidR="003F36C1" w14:paraId="35BB883E" w14:textId="77777777" w:rsidTr="00DB0050">
        <w:tc>
          <w:tcPr>
            <w:tcW w:w="8095" w:type="dxa"/>
          </w:tcPr>
          <w:p w14:paraId="2648EA6B" w14:textId="41E194A0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Proust et les églises normandes (Lisieux et Thaon), par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Yasué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Kato</w:t>
            </w:r>
          </w:p>
        </w:tc>
        <w:tc>
          <w:tcPr>
            <w:tcW w:w="1147" w:type="dxa"/>
          </w:tcPr>
          <w:p w14:paraId="5655D43A" w14:textId="1F0F1E53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41</w:t>
            </w:r>
          </w:p>
        </w:tc>
      </w:tr>
      <w:tr w:rsidR="003F36C1" w14:paraId="267FA4A9" w14:textId="77777777" w:rsidTr="00DB0050">
        <w:tc>
          <w:tcPr>
            <w:tcW w:w="8095" w:type="dxa"/>
          </w:tcPr>
          <w:p w14:paraId="36A4AD6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  <w:tc>
          <w:tcPr>
            <w:tcW w:w="1147" w:type="dxa"/>
          </w:tcPr>
          <w:p w14:paraId="669CC006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3D61B21E" w14:textId="77777777" w:rsidTr="00DB0050">
        <w:tc>
          <w:tcPr>
            <w:tcW w:w="8095" w:type="dxa"/>
          </w:tcPr>
          <w:p w14:paraId="6DE7B92C" w14:textId="056CA6B1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L’écriture et le corps</w:t>
            </w:r>
          </w:p>
        </w:tc>
        <w:tc>
          <w:tcPr>
            <w:tcW w:w="1147" w:type="dxa"/>
          </w:tcPr>
          <w:p w14:paraId="6DB7C08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79A1FFD1" w14:textId="77777777" w:rsidTr="00DB0050">
        <w:tc>
          <w:tcPr>
            <w:tcW w:w="8095" w:type="dxa"/>
          </w:tcPr>
          <w:p w14:paraId="67FAEFDA" w14:textId="4292B0E3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Proust nomothète : Réflexion sur l’art de nommer, par Sara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Fadabini</w:t>
            </w:r>
            <w:proofErr w:type="spellEnd"/>
          </w:p>
        </w:tc>
        <w:tc>
          <w:tcPr>
            <w:tcW w:w="1147" w:type="dxa"/>
          </w:tcPr>
          <w:p w14:paraId="20D07EED" w14:textId="5279E922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57</w:t>
            </w:r>
          </w:p>
        </w:tc>
      </w:tr>
      <w:tr w:rsidR="003F36C1" w14:paraId="0B8C6D8F" w14:textId="77777777" w:rsidTr="00DB0050">
        <w:tc>
          <w:tcPr>
            <w:tcW w:w="8095" w:type="dxa"/>
          </w:tcPr>
          <w:p w14:paraId="56DFFE31" w14:textId="4FA9DC0A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La bicyclette,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analépsie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du </w:t>
            </w:r>
            <w:proofErr w:type="gramStart"/>
            <w:r>
              <w:rPr>
                <w:rFonts w:ascii="Calibri" w:hAnsi="Calibri" w:cs="Calibri"/>
                <w:bCs/>
                <w:lang w:val="fr-FR" w:eastAsia="ja-JP"/>
              </w:rPr>
              <w:t>désir ?,</w:t>
            </w:r>
            <w:proofErr w:type="gramEnd"/>
            <w:r>
              <w:rPr>
                <w:rFonts w:ascii="Calibri" w:hAnsi="Calibri" w:cs="Calibri"/>
                <w:bCs/>
                <w:lang w:val="fr-FR" w:eastAsia="ja-JP"/>
              </w:rPr>
              <w:t xml:space="preserve"> par Jean-Pierre Ollivier</w:t>
            </w:r>
          </w:p>
        </w:tc>
        <w:tc>
          <w:tcPr>
            <w:tcW w:w="1147" w:type="dxa"/>
          </w:tcPr>
          <w:p w14:paraId="6A279502" w14:textId="315709D4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71</w:t>
            </w:r>
          </w:p>
        </w:tc>
      </w:tr>
      <w:tr w:rsidR="003F36C1" w14:paraId="7879C03B" w14:textId="77777777" w:rsidTr="00DB0050">
        <w:tc>
          <w:tcPr>
            <w:tcW w:w="8095" w:type="dxa"/>
          </w:tcPr>
          <w:p w14:paraId="2553B5C8" w14:textId="108DC45D" w:rsidR="003F36C1" w:rsidRP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La vocalité au « seuil » de l’écriture de la </w:t>
            </w:r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>Recherche</w:t>
            </w:r>
            <w:r>
              <w:rPr>
                <w:rFonts w:ascii="Calibri" w:hAnsi="Calibri" w:cs="Calibri"/>
                <w:bCs/>
                <w:lang w:val="fr-FR" w:eastAsia="ja-JP"/>
              </w:rPr>
              <w:t>, par Davide Vago</w:t>
            </w:r>
          </w:p>
        </w:tc>
        <w:tc>
          <w:tcPr>
            <w:tcW w:w="1147" w:type="dxa"/>
          </w:tcPr>
          <w:p w14:paraId="1771814A" w14:textId="4D0A363C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77</w:t>
            </w:r>
          </w:p>
        </w:tc>
      </w:tr>
      <w:tr w:rsidR="003F36C1" w14:paraId="5839D401" w14:textId="77777777" w:rsidTr="00DB0050">
        <w:tc>
          <w:tcPr>
            <w:tcW w:w="8095" w:type="dxa"/>
          </w:tcPr>
          <w:p w14:paraId="619FB049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  <w:tc>
          <w:tcPr>
            <w:tcW w:w="1147" w:type="dxa"/>
          </w:tcPr>
          <w:p w14:paraId="463AC8E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297C15B8" w14:textId="77777777" w:rsidTr="00DB0050">
        <w:tc>
          <w:tcPr>
            <w:tcW w:w="8095" w:type="dxa"/>
          </w:tcPr>
          <w:p w14:paraId="19970D9D" w14:textId="3CA08B94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Intertex</w:t>
            </w:r>
            <w:r w:rsidR="001A0397">
              <w:rPr>
                <w:rFonts w:ascii="Calibri" w:hAnsi="Calibri" w:cs="Calibri"/>
                <w:bCs/>
                <w:lang w:val="fr-FR" w:eastAsia="ja-JP"/>
              </w:rPr>
              <w:t>t</w:t>
            </w:r>
            <w:r>
              <w:rPr>
                <w:rFonts w:ascii="Calibri" w:hAnsi="Calibri" w:cs="Calibri"/>
                <w:bCs/>
                <w:lang w:val="fr-FR" w:eastAsia="ja-JP"/>
              </w:rPr>
              <w:t>ualités</w:t>
            </w:r>
          </w:p>
        </w:tc>
        <w:tc>
          <w:tcPr>
            <w:tcW w:w="1147" w:type="dxa"/>
          </w:tcPr>
          <w:p w14:paraId="52F20379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7D435D36" w14:textId="77777777" w:rsidTr="00DB0050">
        <w:tc>
          <w:tcPr>
            <w:tcW w:w="8095" w:type="dxa"/>
          </w:tcPr>
          <w:p w14:paraId="230D317F" w14:textId="1EEB27B6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La servante et le sacré : de Huysmans à Proust, par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Momoko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Fukuda</w:t>
            </w:r>
            <w:proofErr w:type="spellEnd"/>
          </w:p>
        </w:tc>
        <w:tc>
          <w:tcPr>
            <w:tcW w:w="1147" w:type="dxa"/>
          </w:tcPr>
          <w:p w14:paraId="4C308AA3" w14:textId="68109314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85</w:t>
            </w:r>
          </w:p>
        </w:tc>
      </w:tr>
      <w:tr w:rsidR="003F36C1" w14:paraId="1C5133C0" w14:textId="77777777" w:rsidTr="00DB0050">
        <w:tc>
          <w:tcPr>
            <w:tcW w:w="8095" w:type="dxa"/>
          </w:tcPr>
          <w:p w14:paraId="2801B8D7" w14:textId="2F06B77A" w:rsidR="003F36C1" w:rsidRP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La lecture comme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>anagnosis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> : de Proust lecteur de France à Proust écrivain, par Valérie Dupuy</w:t>
            </w:r>
          </w:p>
        </w:tc>
        <w:tc>
          <w:tcPr>
            <w:tcW w:w="1147" w:type="dxa"/>
          </w:tcPr>
          <w:p w14:paraId="651CC8D3" w14:textId="4F3D6931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101</w:t>
            </w:r>
          </w:p>
        </w:tc>
      </w:tr>
      <w:tr w:rsidR="003F36C1" w14:paraId="472D9064" w14:textId="77777777" w:rsidTr="00DB0050">
        <w:tc>
          <w:tcPr>
            <w:tcW w:w="8095" w:type="dxa"/>
          </w:tcPr>
          <w:p w14:paraId="449BD252" w14:textId="4288D7F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Maurice Sachs à l’ombre de Marcel Proust, par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Pyra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Wise</w:t>
            </w:r>
          </w:p>
        </w:tc>
        <w:tc>
          <w:tcPr>
            <w:tcW w:w="1147" w:type="dxa"/>
          </w:tcPr>
          <w:p w14:paraId="28E07D24" w14:textId="226BA6D0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115</w:t>
            </w:r>
          </w:p>
        </w:tc>
      </w:tr>
      <w:tr w:rsidR="003F36C1" w14:paraId="4457BB85" w14:textId="77777777" w:rsidTr="00DB0050">
        <w:tc>
          <w:tcPr>
            <w:tcW w:w="8095" w:type="dxa"/>
          </w:tcPr>
          <w:p w14:paraId="3A091CA7" w14:textId="0EA4D86B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Soi-même dans un autre : Hélé Béji, Proust et les portes de Tunis, par Marisa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Verna</w:t>
            </w:r>
            <w:proofErr w:type="spellEnd"/>
          </w:p>
        </w:tc>
        <w:tc>
          <w:tcPr>
            <w:tcW w:w="1147" w:type="dxa"/>
          </w:tcPr>
          <w:p w14:paraId="0A9D01B9" w14:textId="736D9C19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145</w:t>
            </w:r>
          </w:p>
        </w:tc>
      </w:tr>
      <w:tr w:rsidR="003F36C1" w14:paraId="415AADB2" w14:textId="77777777" w:rsidTr="00DB0050">
        <w:tc>
          <w:tcPr>
            <w:tcW w:w="8095" w:type="dxa"/>
          </w:tcPr>
          <w:p w14:paraId="74C1C8B0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  <w:tc>
          <w:tcPr>
            <w:tcW w:w="1147" w:type="dxa"/>
          </w:tcPr>
          <w:p w14:paraId="493CECF1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2A865375" w14:textId="77777777" w:rsidTr="00DB0050">
        <w:tc>
          <w:tcPr>
            <w:tcW w:w="8095" w:type="dxa"/>
          </w:tcPr>
          <w:p w14:paraId="192C4DDB" w14:textId="072C2F7E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Proust à l’étranger</w:t>
            </w:r>
          </w:p>
        </w:tc>
        <w:tc>
          <w:tcPr>
            <w:tcW w:w="1147" w:type="dxa"/>
          </w:tcPr>
          <w:p w14:paraId="53B38F1E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3273A32D" w14:textId="77777777" w:rsidTr="00DB0050">
        <w:tc>
          <w:tcPr>
            <w:tcW w:w="8095" w:type="dxa"/>
          </w:tcPr>
          <w:p w14:paraId="7E3C7602" w14:textId="7215B958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La Réception de Proust en Corée, par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Yae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>-Jin Yoo</w:t>
            </w:r>
          </w:p>
        </w:tc>
        <w:tc>
          <w:tcPr>
            <w:tcW w:w="1147" w:type="dxa"/>
          </w:tcPr>
          <w:p w14:paraId="70882801" w14:textId="13D51738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157</w:t>
            </w:r>
          </w:p>
        </w:tc>
      </w:tr>
      <w:tr w:rsidR="003F36C1" w14:paraId="594AB780" w14:textId="77777777" w:rsidTr="00DB0050">
        <w:tc>
          <w:tcPr>
            <w:tcW w:w="8095" w:type="dxa"/>
          </w:tcPr>
          <w:p w14:paraId="1947D61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  <w:tc>
          <w:tcPr>
            <w:tcW w:w="1147" w:type="dxa"/>
          </w:tcPr>
          <w:p w14:paraId="73ECAA3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76A479B9" w14:textId="77777777" w:rsidTr="00DB0050">
        <w:tc>
          <w:tcPr>
            <w:tcW w:w="8095" w:type="dxa"/>
          </w:tcPr>
          <w:p w14:paraId="226E9A45" w14:textId="48A5B699" w:rsidR="003F36C1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Comptes rendus</w:t>
            </w:r>
          </w:p>
        </w:tc>
        <w:tc>
          <w:tcPr>
            <w:tcW w:w="1147" w:type="dxa"/>
          </w:tcPr>
          <w:p w14:paraId="08210AB5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4C8329A9" w14:textId="77777777" w:rsidTr="00DB0050">
        <w:tc>
          <w:tcPr>
            <w:tcW w:w="8095" w:type="dxa"/>
          </w:tcPr>
          <w:p w14:paraId="1EDEA259" w14:textId="7C84C19C" w:rsidR="003F36C1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Œuvres de Proust</w:t>
            </w:r>
          </w:p>
        </w:tc>
        <w:tc>
          <w:tcPr>
            <w:tcW w:w="1147" w:type="dxa"/>
          </w:tcPr>
          <w:p w14:paraId="5E06F8C9" w14:textId="77777777" w:rsidR="003F36C1" w:rsidRDefault="003F36C1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3F36C1" w14:paraId="32E82304" w14:textId="77777777" w:rsidTr="00DB0050">
        <w:tc>
          <w:tcPr>
            <w:tcW w:w="8095" w:type="dxa"/>
          </w:tcPr>
          <w:p w14:paraId="5EE20EC9" w14:textId="21E85AF1" w:rsidR="003F36C1" w:rsidRP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>Marcel PROUST, Lettres au duc de Valentinois,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par Mireille naturel</w:t>
            </w:r>
          </w:p>
        </w:tc>
        <w:tc>
          <w:tcPr>
            <w:tcW w:w="1147" w:type="dxa"/>
          </w:tcPr>
          <w:p w14:paraId="215E1F6B" w14:textId="2C0B22C6" w:rsidR="003F36C1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167</w:t>
            </w:r>
          </w:p>
        </w:tc>
      </w:tr>
      <w:tr w:rsidR="00DB0050" w14:paraId="2DB82CA1" w14:textId="77777777" w:rsidTr="00DB0050">
        <w:tc>
          <w:tcPr>
            <w:tcW w:w="8095" w:type="dxa"/>
          </w:tcPr>
          <w:p w14:paraId="5312EE72" w14:textId="7A8D3EDF" w:rsidR="00DB0050" w:rsidRP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Ouvrages critiques</w:t>
            </w:r>
          </w:p>
        </w:tc>
        <w:tc>
          <w:tcPr>
            <w:tcW w:w="1147" w:type="dxa"/>
          </w:tcPr>
          <w:p w14:paraId="185270A5" w14:textId="77777777" w:rsid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DB0050" w14:paraId="793AD338" w14:textId="77777777" w:rsidTr="00DB0050">
        <w:tc>
          <w:tcPr>
            <w:tcW w:w="8095" w:type="dxa"/>
          </w:tcPr>
          <w:p w14:paraId="7275FFD9" w14:textId="4234C15D" w:rsidR="00DB0050" w:rsidRP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i/>
                <w:i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Jean-Claude DUMONCEL, </w:t>
            </w:r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La Mathesis de Marcel Proust, </w:t>
            </w:r>
            <w:r w:rsidRPr="00DB0050">
              <w:rPr>
                <w:rFonts w:ascii="Calibri" w:hAnsi="Calibri" w:cs="Calibri"/>
                <w:bCs/>
                <w:lang w:val="fr-FR" w:eastAsia="ja-JP"/>
              </w:rPr>
              <w:t xml:space="preserve">par Bianca </w:t>
            </w:r>
            <w:proofErr w:type="spellStart"/>
            <w:r w:rsidRPr="00DB0050">
              <w:rPr>
                <w:rFonts w:ascii="Calibri" w:hAnsi="Calibri" w:cs="Calibri"/>
                <w:bCs/>
                <w:lang w:val="fr-FR" w:eastAsia="ja-JP"/>
              </w:rPr>
              <w:t>Romaniuc-Boularand</w:t>
            </w:r>
            <w:proofErr w:type="spellEnd"/>
          </w:p>
        </w:tc>
        <w:tc>
          <w:tcPr>
            <w:tcW w:w="1147" w:type="dxa"/>
          </w:tcPr>
          <w:p w14:paraId="33E527F6" w14:textId="11895201" w:rsid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168</w:t>
            </w:r>
          </w:p>
        </w:tc>
      </w:tr>
      <w:tr w:rsidR="00DB0050" w14:paraId="0F2325D4" w14:textId="77777777" w:rsidTr="00DB0050">
        <w:tc>
          <w:tcPr>
            <w:tcW w:w="8095" w:type="dxa"/>
          </w:tcPr>
          <w:p w14:paraId="60C5F6CA" w14:textId="39004A90" w:rsidR="00DB0050" w:rsidRP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Nicolas GRIMALDI, </w:t>
            </w:r>
            <w:r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Le baiser du soir, Sur la psychologie de Proust, </w:t>
            </w:r>
            <w:r>
              <w:rPr>
                <w:rFonts w:ascii="Calibri" w:hAnsi="Calibri" w:cs="Calibri"/>
                <w:bCs/>
                <w:lang w:val="fr-FR" w:eastAsia="ja-JP"/>
              </w:rPr>
              <w:t>par Mireille Naturel</w:t>
            </w:r>
          </w:p>
        </w:tc>
        <w:tc>
          <w:tcPr>
            <w:tcW w:w="1147" w:type="dxa"/>
          </w:tcPr>
          <w:p w14:paraId="25998F82" w14:textId="64253195" w:rsidR="00DB0050" w:rsidRDefault="00DB0050" w:rsidP="00201FF9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173</w:t>
            </w:r>
          </w:p>
        </w:tc>
      </w:tr>
    </w:tbl>
    <w:p w14:paraId="3E3371BD" w14:textId="220B291A" w:rsidR="00201FF9" w:rsidRPr="00201FF9" w:rsidRDefault="00201FF9" w:rsidP="00201FF9">
      <w:pPr>
        <w:widowControl w:val="0"/>
        <w:autoSpaceDE w:val="0"/>
        <w:autoSpaceDN w:val="0"/>
        <w:adjustRightInd w:val="0"/>
        <w:ind w:right="566"/>
        <w:rPr>
          <w:rFonts w:ascii="Calibri" w:hAnsi="Calibri" w:cs="Calibri"/>
          <w:bCs/>
          <w:lang w:val="fr-FR" w:eastAsia="ja-JP"/>
        </w:rPr>
      </w:pPr>
      <w:r>
        <w:rPr>
          <w:rFonts w:ascii="Calibri" w:hAnsi="Calibri" w:cs="Calibri"/>
          <w:bCs/>
          <w:lang w:val="fr-FR" w:eastAsia="ja-JP"/>
        </w:rPr>
        <w:tab/>
      </w:r>
      <w:r>
        <w:rPr>
          <w:rFonts w:ascii="Calibri" w:hAnsi="Calibri" w:cs="Calibri"/>
          <w:bCs/>
          <w:lang w:val="fr-FR" w:eastAsia="ja-JP"/>
        </w:rPr>
        <w:tab/>
      </w:r>
      <w:r>
        <w:rPr>
          <w:rFonts w:ascii="Calibri" w:hAnsi="Calibri" w:cs="Calibri"/>
          <w:bCs/>
          <w:lang w:val="fr-FR" w:eastAsia="ja-JP"/>
        </w:rPr>
        <w:tab/>
      </w:r>
    </w:p>
    <w:p w14:paraId="0C6085E6" w14:textId="77777777" w:rsidR="00201FF9" w:rsidRPr="00201FF9" w:rsidRDefault="00201FF9" w:rsidP="00201FF9">
      <w:pPr>
        <w:spacing w:before="360" w:after="360"/>
        <w:rPr>
          <w:rFonts w:ascii="Arial" w:hAnsi="Arial" w:cs="Arial"/>
          <w:sz w:val="28"/>
          <w:szCs w:val="28"/>
          <w:lang w:val="fr-FR"/>
        </w:rPr>
      </w:pPr>
    </w:p>
    <w:p w14:paraId="090894F9" w14:textId="77777777" w:rsidR="00201FF9" w:rsidRDefault="00201FF9" w:rsidP="00201FF9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1CDED7F" w14:textId="33022660" w:rsidR="00DB0050" w:rsidRDefault="00DB0050">
      <w:pPr>
        <w:suppressAutoHyphens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14:paraId="4E4FEDB3" w14:textId="77777777" w:rsidR="00C83216" w:rsidRDefault="00C83216" w:rsidP="00C83216">
      <w:pPr>
        <w:spacing w:after="360"/>
        <w:jc w:val="both"/>
        <w:rPr>
          <w:rFonts w:ascii="Calibri" w:hAnsi="Calibri" w:cs="Calibri"/>
          <w:bCs/>
          <w:i/>
          <w:iCs/>
          <w:lang w:val="fr-FR" w:eastAsia="ja-JP"/>
        </w:rPr>
      </w:pPr>
      <w:r w:rsidRPr="00C83216">
        <w:rPr>
          <w:rFonts w:ascii="Calibri" w:hAnsi="Calibri" w:cs="Calibri"/>
          <w:bCs/>
          <w:i/>
          <w:iCs/>
          <w:lang w:val="fr-FR" w:eastAsia="ja-JP"/>
        </w:rPr>
        <w:lastRenderedPageBreak/>
        <w:t xml:space="preserve">For all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intents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and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purposes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, the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layout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of the contents of </w:t>
      </w:r>
      <w:r w:rsidRPr="00C83216">
        <w:rPr>
          <w:rFonts w:ascii="Calibri" w:hAnsi="Calibri" w:cs="Calibri"/>
          <w:bCs/>
          <w:lang w:val="fr-FR" w:eastAsia="ja-JP"/>
        </w:rPr>
        <w:t>Bulletin Marcel Proust n°66</w:t>
      </w:r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shown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below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>.</w:t>
      </w:r>
    </w:p>
    <w:p w14:paraId="387B0503" w14:textId="47BD9026" w:rsidR="00DB0050" w:rsidRPr="00DB0050" w:rsidRDefault="00DB0050" w:rsidP="00C83216">
      <w:pPr>
        <w:spacing w:after="360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w:drawing>
          <wp:inline distT="0" distB="0" distL="0" distR="0" wp14:anchorId="154E772F" wp14:editId="2E23BAC9">
            <wp:extent cx="5196825" cy="8338820"/>
            <wp:effectExtent l="0" t="0" r="4445" b="508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 rotWithShape="1">
                    <a:blip r:embed="rId7"/>
                    <a:srcRect t="2233"/>
                    <a:stretch/>
                  </pic:blipFill>
                  <pic:spPr bwMode="auto">
                    <a:xfrm>
                      <a:off x="0" y="0"/>
                      <a:ext cx="5208094" cy="8356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704B8" w14:textId="77777777" w:rsidR="00201FF9" w:rsidRDefault="00201FF9" w:rsidP="00201FF9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1F010FD" w14:textId="1E8EC929" w:rsidR="00C83216" w:rsidRDefault="00C83216" w:rsidP="00201FF9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First</w:t>
      </w:r>
      <w:r w:rsidRPr="00C83216">
        <w:rPr>
          <w:rFonts w:ascii="Arial" w:hAnsi="Arial" w:cs="Arial"/>
          <w:b/>
          <w:bCs/>
          <w:sz w:val="28"/>
          <w:szCs w:val="28"/>
          <w:lang w:val="fr-FR"/>
        </w:rPr>
        <w:t xml:space="preserve"> page of 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an </w:t>
      </w:r>
      <w:r w:rsidRPr="00C83216">
        <w:rPr>
          <w:rFonts w:ascii="Arial" w:hAnsi="Arial" w:cs="Arial"/>
          <w:b/>
          <w:bCs/>
          <w:sz w:val="28"/>
          <w:szCs w:val="28"/>
          <w:lang w:val="fr-FR"/>
        </w:rPr>
        <w:t xml:space="preserve">article </w:t>
      </w:r>
      <w:proofErr w:type="spellStart"/>
      <w:r w:rsidRPr="00C83216">
        <w:rPr>
          <w:rFonts w:ascii="Arial" w:hAnsi="Arial" w:cs="Arial"/>
          <w:b/>
          <w:bCs/>
          <w:sz w:val="28"/>
          <w:szCs w:val="28"/>
          <w:lang w:val="fr-FR"/>
        </w:rPr>
        <w:t>with</w:t>
      </w:r>
      <w:proofErr w:type="spellEnd"/>
      <w:r w:rsidRPr="00C83216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Pr="00C83216">
        <w:rPr>
          <w:rFonts w:ascii="Arial" w:hAnsi="Arial" w:cs="Arial"/>
          <w:b/>
          <w:bCs/>
          <w:sz w:val="28"/>
          <w:szCs w:val="28"/>
          <w:lang w:val="fr-FR"/>
        </w:rPr>
        <w:t>title</w:t>
      </w:r>
      <w:proofErr w:type="spellEnd"/>
      <w:r w:rsidRPr="00C83216">
        <w:rPr>
          <w:rFonts w:ascii="Arial" w:hAnsi="Arial" w:cs="Arial"/>
          <w:b/>
          <w:bCs/>
          <w:sz w:val="28"/>
          <w:szCs w:val="28"/>
          <w:lang w:val="fr-FR"/>
        </w:rPr>
        <w:t xml:space="preserve"> and </w:t>
      </w:r>
      <w:proofErr w:type="spellStart"/>
      <w:r w:rsidRPr="00C83216">
        <w:rPr>
          <w:rFonts w:ascii="Arial" w:hAnsi="Arial" w:cs="Arial"/>
          <w:b/>
          <w:bCs/>
          <w:sz w:val="28"/>
          <w:szCs w:val="28"/>
          <w:lang w:val="fr-FR"/>
        </w:rPr>
        <w:t>subtitle</w:t>
      </w:r>
      <w:proofErr w:type="spellEnd"/>
    </w:p>
    <w:p w14:paraId="3A70234A" w14:textId="384FAB17" w:rsidR="0069347E" w:rsidRDefault="00C83216" w:rsidP="00201FF9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Please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integrate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r w:rsidRPr="00C83216">
        <w:rPr>
          <w:rFonts w:ascii="Calibri" w:hAnsi="Calibri" w:cs="Calibri"/>
          <w:bCs/>
          <w:i/>
          <w:iCs/>
          <w:u w:val="single"/>
          <w:lang w:val="fr-FR" w:eastAsia="ja-JP"/>
        </w:rPr>
        <w:t>all</w:t>
      </w:r>
      <w:r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elements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listed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below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into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your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design.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57958" w:rsidRPr="00230433" w14:paraId="2B5E0A11" w14:textId="77777777" w:rsidTr="0069347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FD5977" w14:textId="21D788DA" w:rsidR="00557958" w:rsidRPr="00230433" w:rsidRDefault="00C83216" w:rsidP="009C6794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Title</w:t>
            </w:r>
            <w:proofErr w:type="spellEnd"/>
          </w:p>
        </w:tc>
      </w:tr>
      <w:tr w:rsidR="00557958" w:rsidRPr="00230433" w14:paraId="0B34B18E" w14:textId="77777777" w:rsidTr="0069347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87D1E" w14:textId="6BEAA496" w:rsidR="00557958" w:rsidRPr="00230433" w:rsidRDefault="0069347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À l’ombre des jeunes filles en fleurs</w:t>
            </w:r>
          </w:p>
        </w:tc>
      </w:tr>
      <w:tr w:rsidR="0069347E" w:rsidRPr="00230433" w14:paraId="75B11AC7" w14:textId="77777777" w:rsidTr="0069347E"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1BA34" w14:textId="77777777" w:rsidR="0069347E" w:rsidRDefault="0069347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69347E" w:rsidRPr="00230433" w14:paraId="165CEB1D" w14:textId="77777777" w:rsidTr="0069347E"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8BDAFD" w14:textId="443701A2" w:rsidR="0069347E" w:rsidRPr="00230433" w:rsidRDefault="00C83216" w:rsidP="009C6794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Subtitle</w:t>
            </w:r>
            <w:proofErr w:type="spellEnd"/>
          </w:p>
        </w:tc>
      </w:tr>
      <w:tr w:rsidR="0069347E" w:rsidRPr="00230433" w14:paraId="75718426" w14:textId="77777777" w:rsidTr="0069347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46ACA" w14:textId="1416BE2C" w:rsidR="0069347E" w:rsidRPr="00230433" w:rsidRDefault="0069347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Marcel Proust</w:t>
            </w:r>
          </w:p>
        </w:tc>
      </w:tr>
      <w:tr w:rsidR="0069347E" w:rsidRPr="00230433" w14:paraId="527DED6C" w14:textId="77777777" w:rsidTr="0069347E"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88AB" w14:textId="77777777" w:rsidR="0069347E" w:rsidRPr="0069347E" w:rsidRDefault="0069347E" w:rsidP="0069347E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69347E" w:rsidRPr="0069347E" w14:paraId="7BEFC110" w14:textId="77777777" w:rsidTr="00AF317D"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E7E2AD" w14:textId="614307BC" w:rsidR="0069347E" w:rsidRPr="0069347E" w:rsidRDefault="0069347E" w:rsidP="0069347E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9347E">
              <w:rPr>
                <w:rFonts w:ascii="Arial" w:hAnsi="Arial" w:cs="Arial"/>
                <w:b/>
                <w:lang w:val="fr-FR"/>
              </w:rPr>
              <w:t>Text</w:t>
            </w:r>
            <w:proofErr w:type="spellEnd"/>
            <w:r w:rsidR="00C83216">
              <w:rPr>
                <w:rFonts w:ascii="Arial" w:hAnsi="Arial" w:cs="Arial"/>
                <w:b/>
                <w:lang w:val="fr-FR"/>
              </w:rPr>
              <w:t xml:space="preserve"> of the </w:t>
            </w:r>
            <w:r w:rsidRPr="0069347E">
              <w:rPr>
                <w:rFonts w:ascii="Arial" w:hAnsi="Arial" w:cs="Arial"/>
                <w:b/>
                <w:lang w:val="fr-FR"/>
              </w:rPr>
              <w:t>article</w:t>
            </w:r>
          </w:p>
        </w:tc>
      </w:tr>
      <w:tr w:rsidR="0069347E" w:rsidRPr="00230433" w14:paraId="094B5935" w14:textId="77777777" w:rsidTr="0069347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8830" w14:textId="794605AE" w:rsidR="0069347E" w:rsidRPr="00230433" w:rsidRDefault="0069347E" w:rsidP="0069347E">
            <w:pPr>
              <w:widowControl w:val="0"/>
              <w:autoSpaceDE w:val="0"/>
              <w:autoSpaceDN w:val="0"/>
              <w:adjustRightInd w:val="0"/>
              <w:ind w:right="566"/>
              <w:jc w:val="both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[</w:t>
            </w:r>
            <w:proofErr w:type="spellStart"/>
            <w:r w:rsidR="00C83216">
              <w:rPr>
                <w:rFonts w:ascii="Calibri" w:hAnsi="Calibri" w:cs="Calibri"/>
                <w:bCs/>
                <w:lang w:val="fr-FR" w:eastAsia="ja-JP"/>
              </w:rPr>
              <w:t>Some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lorem</w:t>
            </w:r>
            <w:proofErr w:type="spellEnd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 ipsum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, </w:t>
            </w:r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or </w:t>
            </w:r>
            <w:proofErr w:type="spellStart"/>
            <w:r w:rsidR="00C83216">
              <w:rPr>
                <w:rFonts w:ascii="Calibri" w:hAnsi="Calibri" w:cs="Calibri"/>
                <w:bCs/>
                <w:lang w:val="fr-FR" w:eastAsia="ja-JP"/>
              </w:rPr>
              <w:t>any</w:t>
            </w:r>
            <w:proofErr w:type="spellEnd"/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="00C83216">
              <w:rPr>
                <w:rFonts w:ascii="Calibri" w:hAnsi="Calibri" w:cs="Calibri"/>
                <w:bCs/>
                <w:lang w:val="fr-FR" w:eastAsia="ja-JP"/>
              </w:rPr>
              <w:t>excerpt</w:t>
            </w:r>
            <w:proofErr w:type="spellEnd"/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="00C83216">
              <w:rPr>
                <w:rFonts w:ascii="Calibri" w:hAnsi="Calibri" w:cs="Calibri"/>
                <w:bCs/>
                <w:lang w:val="fr-FR" w:eastAsia="ja-JP"/>
              </w:rPr>
              <w:t>from</w:t>
            </w:r>
            <w:proofErr w:type="spellEnd"/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À la recherche du temps perdu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by </w:t>
            </w:r>
            <w:r>
              <w:rPr>
                <w:rFonts w:ascii="Calibri" w:hAnsi="Calibri" w:cs="Calibri"/>
                <w:bCs/>
                <w:lang w:val="fr-FR" w:eastAsia="ja-JP"/>
              </w:rPr>
              <w:t>Marcel Proust</w:t>
            </w:r>
            <w:r w:rsidR="00AF317D">
              <w:rPr>
                <w:rFonts w:ascii="Calibri" w:hAnsi="Calibri" w:cs="Calibri"/>
                <w:bCs/>
                <w:lang w:val="fr-FR" w:eastAsia="ja-JP"/>
              </w:rPr>
              <w:t xml:space="preserve">. </w:t>
            </w:r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For all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intents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and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purposes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,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reference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is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made to the existence of the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website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https://alarecherchedutempsperdu.org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where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the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text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of </w:t>
            </w:r>
            <w:r w:rsidR="00C83216"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À la recherche du temps perdu</w:t>
            </w:r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is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freely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accessible</w:t>
            </w:r>
            <w:r w:rsidR="00C83216">
              <w:rPr>
                <w:rFonts w:ascii="Calibri" w:hAnsi="Calibri" w:cs="Calibri"/>
                <w:bCs/>
                <w:lang w:val="fr-FR" w:eastAsia="ja-JP"/>
              </w:rPr>
              <w:t>.]</w:t>
            </w:r>
          </w:p>
        </w:tc>
      </w:tr>
    </w:tbl>
    <w:p w14:paraId="1CC63D13" w14:textId="77777777" w:rsidR="00C83216" w:rsidRDefault="00C83216" w:rsidP="001A0397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r w:rsidRPr="00C83216">
        <w:rPr>
          <w:rFonts w:ascii="Arial" w:hAnsi="Arial" w:cs="Arial"/>
          <w:b/>
          <w:bCs/>
          <w:sz w:val="28"/>
          <w:szCs w:val="28"/>
          <w:lang w:val="fr-FR"/>
        </w:rPr>
        <w:t xml:space="preserve">An </w:t>
      </w:r>
      <w:proofErr w:type="spellStart"/>
      <w:r w:rsidRPr="00C83216">
        <w:rPr>
          <w:rFonts w:ascii="Arial" w:hAnsi="Arial" w:cs="Arial"/>
          <w:b/>
          <w:bCs/>
          <w:sz w:val="28"/>
          <w:szCs w:val="28"/>
          <w:lang w:val="fr-FR"/>
        </w:rPr>
        <w:t>inner</w:t>
      </w:r>
      <w:proofErr w:type="spellEnd"/>
      <w:r w:rsidRPr="00C83216">
        <w:rPr>
          <w:rFonts w:ascii="Arial" w:hAnsi="Arial" w:cs="Arial"/>
          <w:b/>
          <w:bCs/>
          <w:sz w:val="28"/>
          <w:szCs w:val="28"/>
          <w:lang w:val="fr-FR"/>
        </w:rPr>
        <w:t xml:space="preserve"> double page </w:t>
      </w:r>
      <w:proofErr w:type="spellStart"/>
      <w:r w:rsidRPr="00C83216">
        <w:rPr>
          <w:rFonts w:ascii="Arial" w:hAnsi="Arial" w:cs="Arial"/>
          <w:b/>
          <w:bCs/>
          <w:sz w:val="28"/>
          <w:szCs w:val="28"/>
          <w:lang w:val="fr-FR"/>
        </w:rPr>
        <w:t>with</w:t>
      </w:r>
      <w:proofErr w:type="spellEnd"/>
      <w:r w:rsidRPr="00C83216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Pr="00C83216">
        <w:rPr>
          <w:rFonts w:ascii="Arial" w:hAnsi="Arial" w:cs="Arial"/>
          <w:b/>
          <w:bCs/>
          <w:sz w:val="28"/>
          <w:szCs w:val="28"/>
          <w:lang w:val="fr-FR"/>
        </w:rPr>
        <w:t>text</w:t>
      </w:r>
      <w:proofErr w:type="spellEnd"/>
      <w:r w:rsidRPr="00C83216">
        <w:rPr>
          <w:rFonts w:ascii="Arial" w:hAnsi="Arial" w:cs="Arial"/>
          <w:b/>
          <w:bCs/>
          <w:sz w:val="28"/>
          <w:szCs w:val="28"/>
          <w:lang w:val="fr-FR"/>
        </w:rPr>
        <w:t xml:space="preserve">, </w:t>
      </w:r>
      <w:proofErr w:type="spellStart"/>
      <w:r w:rsidRPr="00C83216">
        <w:rPr>
          <w:rFonts w:ascii="Arial" w:hAnsi="Arial" w:cs="Arial"/>
          <w:b/>
          <w:bCs/>
          <w:sz w:val="28"/>
          <w:szCs w:val="28"/>
          <w:lang w:val="fr-FR"/>
        </w:rPr>
        <w:t>quotation</w:t>
      </w:r>
      <w:proofErr w:type="spellEnd"/>
      <w:r w:rsidRPr="00C83216">
        <w:rPr>
          <w:rFonts w:ascii="Arial" w:hAnsi="Arial" w:cs="Arial"/>
          <w:b/>
          <w:bCs/>
          <w:sz w:val="28"/>
          <w:szCs w:val="28"/>
          <w:lang w:val="fr-FR"/>
        </w:rPr>
        <w:t>, note and folio</w:t>
      </w:r>
    </w:p>
    <w:p w14:paraId="5B1285B7" w14:textId="3D7C5173" w:rsidR="001A0397" w:rsidRDefault="00C83216" w:rsidP="001A0397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Please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integrate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r w:rsidRPr="00C83216">
        <w:rPr>
          <w:rFonts w:ascii="Calibri" w:hAnsi="Calibri" w:cs="Calibri"/>
          <w:bCs/>
          <w:i/>
          <w:iCs/>
          <w:u w:val="single"/>
          <w:lang w:val="fr-FR" w:eastAsia="ja-JP"/>
        </w:rPr>
        <w:t>all</w:t>
      </w:r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elements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listed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below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into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your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design.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57958" w:rsidRPr="00230433" w14:paraId="36C6AD2B" w14:textId="77777777" w:rsidTr="009C679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F40093" w14:textId="50CD0FF0" w:rsidR="00557958" w:rsidRPr="00230433" w:rsidRDefault="00C83216" w:rsidP="009C6794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C83216">
              <w:rPr>
                <w:rFonts w:ascii="Arial" w:hAnsi="Arial" w:cs="Arial"/>
                <w:b/>
                <w:lang w:val="fr-FR"/>
              </w:rPr>
              <w:t>Text</w:t>
            </w:r>
            <w:proofErr w:type="spellEnd"/>
            <w:r w:rsidRPr="00C83216">
              <w:rPr>
                <w:rFonts w:ascii="Arial" w:hAnsi="Arial" w:cs="Arial"/>
                <w:b/>
                <w:lang w:val="fr-FR"/>
              </w:rPr>
              <w:t xml:space="preserve"> of the double page</w:t>
            </w:r>
          </w:p>
        </w:tc>
      </w:tr>
      <w:tr w:rsidR="00557958" w:rsidRPr="00230433" w14:paraId="45F53335" w14:textId="77777777" w:rsidTr="00A727D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F329A" w14:textId="1529E9C5" w:rsidR="00557958" w:rsidRPr="00230433" w:rsidRDefault="00D32032" w:rsidP="00D32032">
            <w:pPr>
              <w:widowControl w:val="0"/>
              <w:autoSpaceDE w:val="0"/>
              <w:autoSpaceDN w:val="0"/>
              <w:adjustRightInd w:val="0"/>
              <w:ind w:right="566"/>
              <w:jc w:val="both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[</w:t>
            </w:r>
            <w:proofErr w:type="spellStart"/>
            <w:r w:rsidR="00C83216">
              <w:rPr>
                <w:rFonts w:ascii="Calibri" w:hAnsi="Calibri" w:cs="Calibri"/>
                <w:bCs/>
                <w:lang w:val="fr-FR" w:eastAsia="ja-JP"/>
              </w:rPr>
              <w:t>Some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lorem</w:t>
            </w:r>
            <w:proofErr w:type="spellEnd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 ipsum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, </w:t>
            </w:r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or </w:t>
            </w:r>
            <w:proofErr w:type="spellStart"/>
            <w:r w:rsidR="00C83216">
              <w:rPr>
                <w:rFonts w:ascii="Calibri" w:hAnsi="Calibri" w:cs="Calibri"/>
                <w:bCs/>
                <w:lang w:val="fr-FR" w:eastAsia="ja-JP"/>
              </w:rPr>
              <w:t>any</w:t>
            </w:r>
            <w:proofErr w:type="spellEnd"/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="00C83216">
              <w:rPr>
                <w:rFonts w:ascii="Calibri" w:hAnsi="Calibri" w:cs="Calibri"/>
                <w:bCs/>
                <w:lang w:val="fr-FR" w:eastAsia="ja-JP"/>
              </w:rPr>
              <w:t>excerpt</w:t>
            </w:r>
            <w:proofErr w:type="spellEnd"/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="00C83216">
              <w:rPr>
                <w:rFonts w:ascii="Calibri" w:hAnsi="Calibri" w:cs="Calibri"/>
                <w:bCs/>
                <w:lang w:val="fr-FR" w:eastAsia="ja-JP"/>
              </w:rPr>
              <w:t>from</w:t>
            </w:r>
            <w:proofErr w:type="spellEnd"/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r w:rsidR="00C83216"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À la recherche du temps perdu</w:t>
            </w:r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 by Marcel Proust. </w:t>
            </w:r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For all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intents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and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purposes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,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reference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is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made to the existence of the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website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https://alarecherchedutempsperdu.org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where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the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text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of </w:t>
            </w:r>
            <w:r w:rsidR="00C83216"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À la recherche du temps perdu</w:t>
            </w:r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is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>freely</w:t>
            </w:r>
            <w:proofErr w:type="spellEnd"/>
            <w:r w:rsidR="00C83216" w:rsidRPr="00C83216">
              <w:rPr>
                <w:rFonts w:ascii="Calibri" w:hAnsi="Calibri" w:cs="Calibri"/>
                <w:bCs/>
                <w:lang w:val="fr-FR" w:eastAsia="ja-JP"/>
              </w:rPr>
              <w:t xml:space="preserve"> accessible</w:t>
            </w:r>
            <w:r w:rsidR="00C83216">
              <w:rPr>
                <w:rFonts w:ascii="Calibri" w:hAnsi="Calibri" w:cs="Calibri"/>
                <w:bCs/>
                <w:lang w:val="fr-FR" w:eastAsia="ja-JP"/>
              </w:rPr>
              <w:t>.</w:t>
            </w:r>
            <w:r>
              <w:rPr>
                <w:rFonts w:ascii="Calibri" w:hAnsi="Calibri" w:cs="Calibri"/>
                <w:bCs/>
                <w:lang w:val="fr-FR" w:eastAsia="ja-JP"/>
              </w:rPr>
              <w:t>]</w:t>
            </w:r>
          </w:p>
        </w:tc>
      </w:tr>
      <w:tr w:rsidR="00A727D0" w:rsidRPr="006409BE" w14:paraId="4F289403" w14:textId="77777777" w:rsidTr="00A727D0"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43CD53" w14:textId="77777777" w:rsidR="00A727D0" w:rsidRPr="006409BE" w:rsidRDefault="00A727D0" w:rsidP="006409BE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</w:p>
        </w:tc>
      </w:tr>
      <w:tr w:rsidR="006409BE" w:rsidRPr="006409BE" w14:paraId="14B81CAC" w14:textId="77777777" w:rsidTr="00A727D0"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BE6F14" w14:textId="71757AB1" w:rsidR="006409BE" w:rsidRPr="006409BE" w:rsidRDefault="006409BE" w:rsidP="006409BE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 w:rsidRPr="006409BE">
              <w:rPr>
                <w:rFonts w:ascii="Arial" w:hAnsi="Arial" w:cs="Arial"/>
                <w:b/>
                <w:lang w:val="fr-FR"/>
              </w:rPr>
              <w:t>Note</w:t>
            </w:r>
          </w:p>
        </w:tc>
      </w:tr>
      <w:tr w:rsidR="006409BE" w:rsidRPr="00230433" w14:paraId="457AE799" w14:textId="77777777" w:rsidTr="00A727D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0B41E" w14:textId="73549A1D" w:rsidR="006409BE" w:rsidRPr="006409BE" w:rsidRDefault="006409BE" w:rsidP="00D32032">
            <w:pPr>
              <w:widowControl w:val="0"/>
              <w:autoSpaceDE w:val="0"/>
              <w:autoSpaceDN w:val="0"/>
              <w:adjustRightInd w:val="0"/>
              <w:ind w:right="566"/>
              <w:jc w:val="both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[</w:t>
            </w:r>
            <w:proofErr w:type="spellStart"/>
            <w:r w:rsidR="00C83216">
              <w:rPr>
                <w:rFonts w:ascii="Calibri" w:hAnsi="Calibri" w:cs="Calibri"/>
                <w:bCs/>
                <w:lang w:val="fr-FR" w:eastAsia="ja-JP"/>
              </w:rPr>
              <w:t>Some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>lorem</w:t>
            </w:r>
            <w:proofErr w:type="spellEnd"/>
            <w:r w:rsidRPr="0069347E">
              <w:rPr>
                <w:rFonts w:ascii="Calibri" w:hAnsi="Calibri" w:cs="Calibri"/>
                <w:bCs/>
                <w:i/>
                <w:iCs/>
                <w:lang w:val="fr-FR" w:eastAsia="ja-JP"/>
              </w:rPr>
              <w:t xml:space="preserve"> ipsum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r w:rsidR="00C83216">
              <w:rPr>
                <w:rFonts w:ascii="Calibri" w:hAnsi="Calibri" w:cs="Calibri"/>
                <w:bCs/>
                <w:lang w:val="fr-FR" w:eastAsia="ja-JP"/>
              </w:rPr>
              <w:t xml:space="preserve">of at least 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5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li</w:t>
            </w:r>
            <w:r w:rsidR="00C83216">
              <w:rPr>
                <w:rFonts w:ascii="Calibri" w:hAnsi="Calibri" w:cs="Calibri"/>
                <w:bCs/>
                <w:lang w:val="fr-FR" w:eastAsia="ja-JP"/>
              </w:rPr>
              <w:t>nes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>]</w:t>
            </w:r>
          </w:p>
        </w:tc>
      </w:tr>
      <w:tr w:rsidR="00A727D0" w:rsidRPr="006409BE" w14:paraId="45C10B6D" w14:textId="77777777" w:rsidTr="00A727D0"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D7D2DB" w14:textId="77777777" w:rsidR="00A727D0" w:rsidRPr="006409BE" w:rsidRDefault="00A727D0" w:rsidP="006409BE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</w:p>
        </w:tc>
      </w:tr>
      <w:tr w:rsidR="006409BE" w:rsidRPr="006409BE" w14:paraId="4D97312A" w14:textId="77777777" w:rsidTr="00A727D0"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E4BF99" w14:textId="32BD7716" w:rsidR="006409BE" w:rsidRPr="006409BE" w:rsidRDefault="006409BE" w:rsidP="006409BE">
            <w:pPr>
              <w:autoSpaceDE w:val="0"/>
              <w:snapToGrid w:val="0"/>
              <w:rPr>
                <w:rFonts w:ascii="Arial" w:hAnsi="Arial" w:cs="Arial"/>
                <w:b/>
                <w:lang w:val="fr-FR"/>
              </w:rPr>
            </w:pPr>
            <w:r w:rsidRPr="006409BE">
              <w:rPr>
                <w:rFonts w:ascii="Arial" w:hAnsi="Arial" w:cs="Arial"/>
                <w:b/>
                <w:lang w:val="fr-FR"/>
              </w:rPr>
              <w:t>Folio</w:t>
            </w:r>
          </w:p>
        </w:tc>
      </w:tr>
      <w:tr w:rsidR="006409BE" w:rsidRPr="00230433" w14:paraId="632BD1D4" w14:textId="77777777" w:rsidTr="009C679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6D11" w14:textId="77777777" w:rsidR="006409BE" w:rsidRDefault="006409BE" w:rsidP="00D32032">
            <w:pPr>
              <w:widowControl w:val="0"/>
              <w:autoSpaceDE w:val="0"/>
              <w:autoSpaceDN w:val="0"/>
              <w:adjustRightInd w:val="0"/>
              <w:ind w:right="566"/>
              <w:jc w:val="both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100</w:t>
            </w:r>
          </w:p>
          <w:p w14:paraId="3C45F744" w14:textId="66444D63" w:rsidR="006409BE" w:rsidRDefault="006409BE" w:rsidP="00D32032">
            <w:pPr>
              <w:widowControl w:val="0"/>
              <w:autoSpaceDE w:val="0"/>
              <w:autoSpaceDN w:val="0"/>
              <w:adjustRightInd w:val="0"/>
              <w:ind w:right="566"/>
              <w:jc w:val="both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101</w:t>
            </w:r>
          </w:p>
        </w:tc>
      </w:tr>
    </w:tbl>
    <w:p w14:paraId="165E4EA2" w14:textId="77777777" w:rsidR="006409BE" w:rsidRDefault="006409BE" w:rsidP="00557958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56EF108E" w14:textId="77777777" w:rsidR="006409BE" w:rsidRDefault="006409BE">
      <w:pPr>
        <w:suppressAutoHyphens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14:paraId="612433D5" w14:textId="76A6A1A7" w:rsidR="00557958" w:rsidRDefault="00C83216" w:rsidP="00557958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A news page</w:t>
      </w:r>
    </w:p>
    <w:p w14:paraId="6F7EC55C" w14:textId="77777777" w:rsidR="00C83216" w:rsidRDefault="00C83216" w:rsidP="00C83216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Please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integrate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r w:rsidRPr="00C83216">
        <w:rPr>
          <w:rFonts w:ascii="Calibri" w:hAnsi="Calibri" w:cs="Calibri"/>
          <w:bCs/>
          <w:i/>
          <w:iCs/>
          <w:u w:val="single"/>
          <w:lang w:val="fr-FR" w:eastAsia="ja-JP"/>
        </w:rPr>
        <w:t>all</w:t>
      </w:r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elements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listed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below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into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your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design.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557958" w:rsidRPr="00230433" w14:paraId="0CDED20E" w14:textId="77777777" w:rsidTr="009C679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97CEA1" w14:textId="3F6F4D44" w:rsidR="00557958" w:rsidRPr="00110DDF" w:rsidRDefault="006409BE" w:rsidP="009C6794">
            <w:pPr>
              <w:autoSpaceDE w:val="0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Text</w:t>
            </w:r>
            <w:proofErr w:type="spellEnd"/>
            <w:r w:rsidR="00C83216">
              <w:rPr>
                <w:rFonts w:ascii="Arial" w:hAnsi="Arial" w:cs="Arial"/>
                <w:b/>
                <w:lang w:val="fr-FR"/>
              </w:rPr>
              <w:t xml:space="preserve"> of the page</w:t>
            </w:r>
            <w:r w:rsidR="00A43276">
              <w:rPr>
                <w:rFonts w:ascii="Arial" w:hAnsi="Arial" w:cs="Arial"/>
                <w:b/>
                <w:lang w:val="fr-FR"/>
              </w:rPr>
              <w:t xml:space="preserve"> </w:t>
            </w:r>
            <w:r w:rsidR="00A43276" w:rsidRPr="00A43276"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  <w:t>(</w:t>
            </w:r>
            <w:proofErr w:type="spellStart"/>
            <w:r w:rsidR="00A43276"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  <w:t>ex</w:t>
            </w:r>
            <w:r w:rsidR="00C83216"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  <w:t>cerpt</w:t>
            </w:r>
            <w:proofErr w:type="spellEnd"/>
            <w:r w:rsidR="00C83216"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83216"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  <w:t>from</w:t>
            </w:r>
            <w:proofErr w:type="spellEnd"/>
            <w:r w:rsidR="00C83216"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  <w:t xml:space="preserve"> the </w:t>
            </w:r>
            <w:r w:rsidR="00A43276" w:rsidRPr="00C83216">
              <w:rPr>
                <w:rFonts w:ascii="Arial" w:hAnsi="Arial" w:cs="Arial"/>
                <w:b/>
                <w:sz w:val="18"/>
                <w:szCs w:val="18"/>
                <w:lang w:val="fr-FR"/>
              </w:rPr>
              <w:t>Bulletin Marcel Proust n°66</w:t>
            </w:r>
            <w:r w:rsidR="00A43276" w:rsidRPr="00A43276">
              <w:rPr>
                <w:rFonts w:ascii="Arial" w:hAnsi="Arial" w:cs="Arial"/>
                <w:b/>
                <w:i/>
                <w:iCs/>
                <w:sz w:val="18"/>
                <w:szCs w:val="18"/>
                <w:lang w:val="fr-FR"/>
              </w:rPr>
              <w:t>)</w:t>
            </w:r>
          </w:p>
        </w:tc>
      </w:tr>
      <w:tr w:rsidR="00557958" w:rsidRPr="00230433" w14:paraId="56EB657D" w14:textId="77777777" w:rsidTr="00A727D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D1536" w14:textId="63DD801E" w:rsidR="00557958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Actualité proustienne</w:t>
            </w:r>
          </w:p>
          <w:p w14:paraId="6B93A64F" w14:textId="4AB551FF" w:rsidR="00557958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Activité de la SAMP</w:t>
            </w:r>
          </w:p>
          <w:p w14:paraId="2917923C" w14:textId="38605D4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proofErr w:type="gramStart"/>
            <w:r>
              <w:rPr>
                <w:rFonts w:ascii="Calibri" w:hAnsi="Calibri" w:cs="Calibri"/>
                <w:bCs/>
                <w:lang w:val="fr-FR" w:eastAsia="ja-JP"/>
              </w:rPr>
              <w:t>Lectures  la</w:t>
            </w:r>
            <w:proofErr w:type="gramEnd"/>
            <w:r>
              <w:rPr>
                <w:rFonts w:ascii="Calibri" w:hAnsi="Calibri" w:cs="Calibri"/>
                <w:bCs/>
                <w:lang w:val="fr-FR" w:eastAsia="ja-JP"/>
              </w:rPr>
              <w:t xml:space="preserve"> Maison de tante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léonie</w:t>
            </w:r>
            <w:proofErr w:type="spellEnd"/>
          </w:p>
          <w:p w14:paraId="63E74E6C" w14:textId="298E374F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16 janvier 2016</w:t>
            </w:r>
          </w:p>
          <w:p w14:paraId="4FECAA30" w14:textId="61F822EA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Maison de tante Léonie-musée Marcel Proust</w:t>
            </w:r>
          </w:p>
          <w:p w14:paraId="49889883" w14:textId="3A9F9BE1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Présentation de Cheminements proustiens (Spirale, 2016) par Claude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Wittezaele</w:t>
            </w:r>
            <w:proofErr w:type="spellEnd"/>
          </w:p>
          <w:p w14:paraId="182BE59A" w14:textId="1C26812C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Lecture-spectacle « Hugo du côté de chez Proust » par Danièle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Gasiglia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et Arnaud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Laster</w:t>
            </w:r>
            <w:proofErr w:type="spellEnd"/>
          </w:p>
          <w:p w14:paraId="0C362D55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  <w:p w14:paraId="01BED1AF" w14:textId="0B026704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Mille lectures d’hiver</w:t>
            </w:r>
          </w:p>
          <w:p w14:paraId="7636AAF7" w14:textId="4B3D37C0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16 janvier 2016</w:t>
            </w:r>
          </w:p>
          <w:p w14:paraId="06909666" w14:textId="735C062F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Lecture </w:t>
            </w:r>
            <w:r w:rsidRPr="006409BE">
              <w:rPr>
                <w:rFonts w:ascii="Calibri" w:hAnsi="Calibri" w:cs="Calibri"/>
                <w:bCs/>
                <w:i/>
                <w:iCs/>
                <w:lang w:val="fr-FR" w:eastAsia="ja-JP"/>
              </w:rPr>
              <w:t>ITMW</w:t>
            </w:r>
            <w:r>
              <w:rPr>
                <w:rFonts w:ascii="Calibri" w:hAnsi="Calibri" w:cs="Calibri"/>
                <w:bCs/>
                <w:lang w:val="fr-FR" w:eastAsia="ja-JP"/>
              </w:rPr>
              <w:t xml:space="preserve"> d’Emmanuel Laugier (Nous Edition)</w:t>
            </w:r>
          </w:p>
          <w:p w14:paraId="2C6630BD" w14:textId="5C1D2D0E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Par la comédienne Bénédicte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Bianchin</w:t>
            </w:r>
            <w:proofErr w:type="spellEnd"/>
          </w:p>
          <w:p w14:paraId="665669D2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  <w:p w14:paraId="7192B7FD" w14:textId="77777777" w:rsidR="00557958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La journée des Aubépines</w:t>
            </w:r>
          </w:p>
          <w:p w14:paraId="25CC472B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14 mai 2016</w:t>
            </w:r>
          </w:p>
          <w:p w14:paraId="777ADBDC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Maison de tante Léonie-musée Marcel Proust</w:t>
            </w:r>
          </w:p>
          <w:p w14:paraId="3238D0B9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  <w:p w14:paraId="74F0B7D5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Conférence de Jean-Yves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Tadié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jean-Marce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quaranta</w:t>
            </w:r>
            <w:proofErr w:type="spellEnd"/>
          </w:p>
          <w:p w14:paraId="4025CA08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« Une amitié interrompue. Marcel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proust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et Pierre de Monaco »</w:t>
            </w:r>
          </w:p>
          <w:p w14:paraId="018CF6F0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À l‘occasion de leur article dans les </w:t>
            </w:r>
            <w:r w:rsidRPr="006409BE">
              <w:rPr>
                <w:rFonts w:ascii="Calibri" w:hAnsi="Calibri" w:cs="Calibri"/>
                <w:bCs/>
                <w:i/>
                <w:iCs/>
                <w:lang w:val="fr-FR" w:eastAsia="ja-JP"/>
              </w:rPr>
              <w:t>Annales monégasques, Revue d’histoire de Monaco</w:t>
            </w:r>
            <w:r>
              <w:rPr>
                <w:rFonts w:ascii="Calibri" w:hAnsi="Calibri" w:cs="Calibri"/>
                <w:bCs/>
                <w:lang w:val="fr-FR" w:eastAsia="ja-JP"/>
              </w:rPr>
              <w:t>. Publication des Archives du Palais Princier, n39, 2015.</w:t>
            </w:r>
          </w:p>
          <w:p w14:paraId="056A1551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  <w:p w14:paraId="13C6FDA1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Promenade des Aubépines, sous la conduite de Mireille naturel et avec lectures de la comédienne Sophie neveu : le Pré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Catelan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Tansonville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, Vieuvicq, Méréglise, Saint-Eman et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Mirougrain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>.</w:t>
            </w:r>
          </w:p>
          <w:p w14:paraId="22E15648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  <w:p w14:paraId="68909F15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Cléo de Mérode – l’icône mystérieuse</w:t>
            </w:r>
          </w:p>
          <w:p w14:paraId="0199D91B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(</w:t>
            </w:r>
            <w:proofErr w:type="gramStart"/>
            <w:r>
              <w:rPr>
                <w:rFonts w:ascii="Calibri" w:hAnsi="Calibri" w:cs="Calibri"/>
                <w:bCs/>
                <w:lang w:val="fr-FR" w:eastAsia="ja-JP"/>
              </w:rPr>
              <w:t>production</w:t>
            </w:r>
            <w:proofErr w:type="gramEnd"/>
            <w:r>
              <w:rPr>
                <w:rFonts w:ascii="Calibri" w:hAnsi="Calibri" w:cs="Calibri"/>
                <w:bCs/>
                <w:lang w:val="fr-FR" w:eastAsia="ja-JP"/>
              </w:rPr>
              <w:t xml:space="preserve"> OC Films de 2015)</w:t>
            </w:r>
          </w:p>
          <w:p w14:paraId="007B8921" w14:textId="77777777" w:rsid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 xml:space="preserve">Présentation du documentaire par le scénariste </w:t>
            </w:r>
            <w:proofErr w:type="spellStart"/>
            <w:r>
              <w:rPr>
                <w:rFonts w:ascii="Calibri" w:hAnsi="Calibri" w:cs="Calibri"/>
                <w:bCs/>
                <w:lang w:val="fr-FR" w:eastAsia="ja-JP"/>
              </w:rPr>
              <w:t>jean-Yves</w:t>
            </w:r>
            <w:proofErr w:type="spellEnd"/>
            <w:r>
              <w:rPr>
                <w:rFonts w:ascii="Calibri" w:hAnsi="Calibri" w:cs="Calibri"/>
                <w:bCs/>
                <w:lang w:val="fr-FR" w:eastAsia="ja-JP"/>
              </w:rPr>
              <w:t xml:space="preserve"> Patte</w:t>
            </w:r>
          </w:p>
          <w:p w14:paraId="750188D6" w14:textId="12D13F71" w:rsidR="006409BE" w:rsidRPr="006409BE" w:rsidRDefault="006409BE" w:rsidP="009C679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</w:p>
        </w:tc>
      </w:tr>
      <w:tr w:rsidR="00A727D0" w:rsidRPr="006409BE" w14:paraId="2EB31BCB" w14:textId="77777777" w:rsidTr="00A727D0"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D3E2DD" w14:textId="77777777" w:rsidR="00A727D0" w:rsidRPr="006409BE" w:rsidRDefault="00A727D0" w:rsidP="006409BE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/>
                <w:lang w:val="fr-FR" w:eastAsia="ja-JP"/>
              </w:rPr>
            </w:pPr>
          </w:p>
        </w:tc>
      </w:tr>
      <w:tr w:rsidR="006409BE" w:rsidRPr="006409BE" w14:paraId="1BDF0862" w14:textId="77777777" w:rsidTr="00A727D0"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E80399" w14:textId="1D351A33" w:rsidR="006409BE" w:rsidRPr="006409BE" w:rsidRDefault="006409BE" w:rsidP="006409BE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/>
                <w:lang w:val="fr-FR" w:eastAsia="ja-JP"/>
              </w:rPr>
            </w:pPr>
            <w:r w:rsidRPr="006409BE">
              <w:rPr>
                <w:rFonts w:ascii="Calibri" w:hAnsi="Calibri" w:cs="Calibri"/>
                <w:b/>
                <w:lang w:val="fr-FR" w:eastAsia="ja-JP"/>
              </w:rPr>
              <w:t>Folio</w:t>
            </w:r>
          </w:p>
        </w:tc>
      </w:tr>
      <w:tr w:rsidR="006409BE" w:rsidRPr="00230433" w14:paraId="597C6478" w14:textId="77777777" w:rsidTr="006409B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E99F" w14:textId="1E86AC06" w:rsidR="006409BE" w:rsidRDefault="006409BE" w:rsidP="006409BE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bCs/>
                <w:lang w:val="fr-FR" w:eastAsia="ja-JP"/>
              </w:rPr>
            </w:pPr>
            <w:r>
              <w:rPr>
                <w:rFonts w:ascii="Calibri" w:hAnsi="Calibri" w:cs="Calibri"/>
                <w:bCs/>
                <w:lang w:val="fr-FR" w:eastAsia="ja-JP"/>
              </w:rPr>
              <w:t>190</w:t>
            </w:r>
          </w:p>
        </w:tc>
      </w:tr>
    </w:tbl>
    <w:p w14:paraId="0A78E28C" w14:textId="290E6991" w:rsidR="006409BE" w:rsidRDefault="006409BE" w:rsidP="00557958">
      <w:pPr>
        <w:spacing w:before="360" w:after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8F49926" w14:textId="77777777" w:rsidR="006409BE" w:rsidRDefault="006409BE">
      <w:pPr>
        <w:suppressAutoHyphens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14:paraId="4A518524" w14:textId="77777777" w:rsidR="00C83216" w:rsidRDefault="00C83216" w:rsidP="00C83216">
      <w:pPr>
        <w:spacing w:after="360"/>
        <w:jc w:val="both"/>
        <w:rPr>
          <w:rFonts w:ascii="Calibri" w:hAnsi="Calibri" w:cs="Calibri"/>
          <w:bCs/>
          <w:i/>
          <w:iCs/>
          <w:lang w:val="fr-FR" w:eastAsia="ja-JP"/>
        </w:rPr>
      </w:pPr>
      <w:r w:rsidRPr="00C83216">
        <w:rPr>
          <w:rFonts w:ascii="Calibri" w:hAnsi="Calibri" w:cs="Calibri"/>
          <w:bCs/>
          <w:i/>
          <w:iCs/>
          <w:lang w:val="fr-FR" w:eastAsia="ja-JP"/>
        </w:rPr>
        <w:lastRenderedPageBreak/>
        <w:t xml:space="preserve">For all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intents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and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purposes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, the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layout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of the first page of the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Proustian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news of </w:t>
      </w:r>
      <w:r w:rsidRPr="00C83216">
        <w:rPr>
          <w:rFonts w:ascii="Calibri" w:hAnsi="Calibri" w:cs="Calibri"/>
          <w:bCs/>
          <w:lang w:val="fr-FR" w:eastAsia="ja-JP"/>
        </w:rPr>
        <w:t>the Bulletin Marcel Proust n°66</w:t>
      </w:r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is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shown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 xml:space="preserve"> </w:t>
      </w:r>
      <w:proofErr w:type="spellStart"/>
      <w:r w:rsidRPr="00C83216">
        <w:rPr>
          <w:rFonts w:ascii="Calibri" w:hAnsi="Calibri" w:cs="Calibri"/>
          <w:bCs/>
          <w:i/>
          <w:iCs/>
          <w:lang w:val="fr-FR" w:eastAsia="ja-JP"/>
        </w:rPr>
        <w:t>below</w:t>
      </w:r>
      <w:proofErr w:type="spellEnd"/>
      <w:r w:rsidRPr="00C83216">
        <w:rPr>
          <w:rFonts w:ascii="Calibri" w:hAnsi="Calibri" w:cs="Calibri"/>
          <w:bCs/>
          <w:i/>
          <w:iCs/>
          <w:lang w:val="fr-FR" w:eastAsia="ja-JP"/>
        </w:rPr>
        <w:t>.</w:t>
      </w:r>
    </w:p>
    <w:p w14:paraId="23AC6E41" w14:textId="3494C4E0" w:rsidR="00557958" w:rsidRPr="00557958" w:rsidRDefault="00A43276" w:rsidP="00C83216">
      <w:pPr>
        <w:spacing w:after="360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Cs/>
          <w:noProof/>
          <w:lang w:val="fr-FR" w:eastAsia="ja-JP"/>
        </w:rPr>
        <w:drawing>
          <wp:inline distT="0" distB="0" distL="0" distR="0" wp14:anchorId="071C4009" wp14:editId="11275266">
            <wp:extent cx="5204460" cy="8560371"/>
            <wp:effectExtent l="0" t="0" r="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 rotWithShape="1">
                    <a:blip r:embed="rId8"/>
                    <a:srcRect r="2149"/>
                    <a:stretch/>
                  </pic:blipFill>
                  <pic:spPr bwMode="auto">
                    <a:xfrm>
                      <a:off x="0" y="0"/>
                      <a:ext cx="5212216" cy="8573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7958" w:rsidRPr="00557958" w:rsidSect="00C90017">
      <w:pgSz w:w="11906" w:h="16838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225B6" w14:textId="77777777" w:rsidR="00191336" w:rsidRDefault="00191336" w:rsidP="00B51091">
      <w:r>
        <w:separator/>
      </w:r>
    </w:p>
  </w:endnote>
  <w:endnote w:type="continuationSeparator" w:id="0">
    <w:p w14:paraId="648DE611" w14:textId="77777777" w:rsidR="00191336" w:rsidRDefault="00191336" w:rsidP="00B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0740" w14:textId="77777777" w:rsidR="00191336" w:rsidRDefault="00191336" w:rsidP="00B51091">
      <w:r>
        <w:separator/>
      </w:r>
    </w:p>
  </w:footnote>
  <w:footnote w:type="continuationSeparator" w:id="0">
    <w:p w14:paraId="4B16369F" w14:textId="77777777" w:rsidR="00191336" w:rsidRDefault="00191336" w:rsidP="00B5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0B4"/>
    <w:rsid w:val="00024322"/>
    <w:rsid w:val="000D0523"/>
    <w:rsid w:val="00110DDF"/>
    <w:rsid w:val="00181F58"/>
    <w:rsid w:val="00191336"/>
    <w:rsid w:val="001A0397"/>
    <w:rsid w:val="001C3EC4"/>
    <w:rsid w:val="00201FF9"/>
    <w:rsid w:val="002111DD"/>
    <w:rsid w:val="00230433"/>
    <w:rsid w:val="00324741"/>
    <w:rsid w:val="00343A45"/>
    <w:rsid w:val="00365942"/>
    <w:rsid w:val="00372B9A"/>
    <w:rsid w:val="00376443"/>
    <w:rsid w:val="003C66E0"/>
    <w:rsid w:val="003F36C1"/>
    <w:rsid w:val="003F676A"/>
    <w:rsid w:val="00470EDB"/>
    <w:rsid w:val="004B3FF1"/>
    <w:rsid w:val="004B755D"/>
    <w:rsid w:val="004D4DB6"/>
    <w:rsid w:val="004D6C11"/>
    <w:rsid w:val="0052711C"/>
    <w:rsid w:val="0053094D"/>
    <w:rsid w:val="00557958"/>
    <w:rsid w:val="005B60B4"/>
    <w:rsid w:val="00623AFE"/>
    <w:rsid w:val="006409BE"/>
    <w:rsid w:val="00690EB2"/>
    <w:rsid w:val="0069347E"/>
    <w:rsid w:val="006C6CB9"/>
    <w:rsid w:val="007145BD"/>
    <w:rsid w:val="00756144"/>
    <w:rsid w:val="007968B8"/>
    <w:rsid w:val="007B7CEB"/>
    <w:rsid w:val="007C135A"/>
    <w:rsid w:val="007D7234"/>
    <w:rsid w:val="007E51F8"/>
    <w:rsid w:val="008A2E01"/>
    <w:rsid w:val="008F1907"/>
    <w:rsid w:val="009D36ED"/>
    <w:rsid w:val="009E5F08"/>
    <w:rsid w:val="00A2761E"/>
    <w:rsid w:val="00A307E4"/>
    <w:rsid w:val="00A43276"/>
    <w:rsid w:val="00A727D0"/>
    <w:rsid w:val="00AF317D"/>
    <w:rsid w:val="00B51091"/>
    <w:rsid w:val="00B73B5B"/>
    <w:rsid w:val="00BD1919"/>
    <w:rsid w:val="00BE004A"/>
    <w:rsid w:val="00C136A8"/>
    <w:rsid w:val="00C73BA5"/>
    <w:rsid w:val="00C83216"/>
    <w:rsid w:val="00C90017"/>
    <w:rsid w:val="00CA36E3"/>
    <w:rsid w:val="00D13541"/>
    <w:rsid w:val="00D32032"/>
    <w:rsid w:val="00D41545"/>
    <w:rsid w:val="00D870C7"/>
    <w:rsid w:val="00DA56DD"/>
    <w:rsid w:val="00DB0050"/>
    <w:rsid w:val="00E6225D"/>
    <w:rsid w:val="00E642E4"/>
    <w:rsid w:val="00EE4A42"/>
    <w:rsid w:val="00FD12A3"/>
    <w:rsid w:val="00FD58B4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A3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0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0B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-size-large2">
    <w:name w:val="a-size-large2"/>
    <w:basedOn w:val="Policepardfaut"/>
    <w:rsid w:val="005B60B4"/>
    <w:rPr>
      <w:rFonts w:ascii="Arial" w:hAnsi="Arial" w:cs="Arial" w:hint="default"/>
    </w:rPr>
  </w:style>
  <w:style w:type="character" w:styleId="Lienhypertexte">
    <w:name w:val="Hyperlink"/>
    <w:basedOn w:val="Policepardfaut"/>
    <w:uiPriority w:val="99"/>
    <w:unhideWhenUsed/>
    <w:rsid w:val="00C9001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1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0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51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09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3F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31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31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3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1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31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D32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A9BF-291A-4F03-A0AA-FC10AE86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2020-12-07T16:46:00Z</dcterms:created>
  <dcterms:modified xsi:type="dcterms:W3CDTF">2020-12-07T16:54:00Z</dcterms:modified>
</cp:coreProperties>
</file>